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19" w:rsidRDefault="00A77419" w:rsidP="00A77419">
      <w:pPr>
        <w:spacing w:after="0" w:line="240" w:lineRule="atLeast"/>
        <w:jc w:val="right"/>
        <w:rPr>
          <w:i/>
          <w:u w:val="none"/>
        </w:rPr>
      </w:pPr>
      <w:r>
        <w:rPr>
          <w:i/>
          <w:u w:val="none"/>
        </w:rPr>
        <w:t xml:space="preserve">Příloha č. 2  - </w:t>
      </w:r>
      <w:r w:rsidRPr="00A77419">
        <w:rPr>
          <w:i/>
          <w:u w:val="none"/>
        </w:rPr>
        <w:t>Čestné prohlášení v rámci předběžné nabídky</w:t>
      </w:r>
    </w:p>
    <w:p w:rsidR="00AC07F7" w:rsidRPr="00A77419" w:rsidRDefault="00AC07F7" w:rsidP="00A77419">
      <w:pPr>
        <w:spacing w:after="0" w:line="240" w:lineRule="atLeast"/>
        <w:jc w:val="right"/>
        <w:rPr>
          <w:i/>
          <w:u w:val="none"/>
        </w:rPr>
      </w:pPr>
    </w:p>
    <w:p w:rsidR="00A77419" w:rsidRDefault="00A77419" w:rsidP="00A77419">
      <w:pPr>
        <w:spacing w:after="0" w:line="240" w:lineRule="atLeast"/>
        <w:jc w:val="center"/>
        <w:rPr>
          <w:b/>
        </w:rPr>
      </w:pPr>
    </w:p>
    <w:p w:rsidR="00A77419" w:rsidRPr="009C3571" w:rsidRDefault="00A77419" w:rsidP="00A77419">
      <w:pPr>
        <w:spacing w:after="0" w:line="240" w:lineRule="atLeast"/>
        <w:jc w:val="center"/>
        <w:rPr>
          <w:b/>
        </w:rPr>
      </w:pPr>
      <w:r>
        <w:rPr>
          <w:b/>
        </w:rPr>
        <w:t>ČESTNÉ PROHLÁŠENÍ V RÁMCI PŘEDBĚŽNÉ NABÍDKY</w:t>
      </w:r>
    </w:p>
    <w:p w:rsidR="00A77419" w:rsidRPr="009C3571" w:rsidRDefault="00A77419" w:rsidP="00B45001">
      <w:pPr>
        <w:spacing w:after="0" w:line="240" w:lineRule="atLeast"/>
        <w:jc w:val="center"/>
        <w:rPr>
          <w:b/>
          <w:sz w:val="22"/>
        </w:rPr>
      </w:pPr>
    </w:p>
    <w:p w:rsidR="009C3571" w:rsidRPr="009C3571" w:rsidRDefault="009C3571" w:rsidP="00A77419">
      <w:pPr>
        <w:shd w:val="clear" w:color="auto" w:fill="D9D9D9" w:themeFill="background1" w:themeFillShade="D9"/>
        <w:spacing w:line="240" w:lineRule="auto"/>
        <w:ind w:left="2124" w:hanging="2124"/>
        <w:rPr>
          <w:b/>
          <w:u w:val="none"/>
        </w:rPr>
      </w:pPr>
      <w:r w:rsidRPr="009C3571">
        <w:rPr>
          <w:b/>
          <w:u w:val="none"/>
        </w:rPr>
        <w:t xml:space="preserve">Název zakázky: </w:t>
      </w:r>
      <w:r w:rsidRPr="009C3571">
        <w:rPr>
          <w:b/>
          <w:u w:val="none"/>
        </w:rPr>
        <w:tab/>
        <w:t>005_MK_Dynamický nákupní systém pro dodávky výpočetní techniky</w:t>
      </w:r>
      <w:r w:rsidR="00267C1A">
        <w:rPr>
          <w:b/>
          <w:u w:val="none"/>
        </w:rPr>
        <w:t>, elektroniky</w:t>
      </w:r>
      <w:r w:rsidRPr="009C3571">
        <w:rPr>
          <w:b/>
          <w:u w:val="none"/>
        </w:rPr>
        <w:t xml:space="preserve"> a příslušenství</w:t>
      </w:r>
    </w:p>
    <w:p w:rsidR="009C3571" w:rsidRPr="009C3571" w:rsidRDefault="009C3571" w:rsidP="009C3571">
      <w:pPr>
        <w:spacing w:line="240" w:lineRule="auto"/>
        <w:rPr>
          <w:b/>
          <w:u w:val="none"/>
        </w:rPr>
      </w:pPr>
      <w:r>
        <w:rPr>
          <w:b/>
          <w:u w:val="none"/>
        </w:rPr>
        <w:t>Čí</w:t>
      </w:r>
      <w:r w:rsidRPr="009C3571">
        <w:rPr>
          <w:b/>
          <w:u w:val="none"/>
        </w:rPr>
        <w:t xml:space="preserve">slo zakázky: </w:t>
      </w:r>
      <w:r w:rsidRPr="009C3571">
        <w:rPr>
          <w:b/>
          <w:u w:val="none"/>
        </w:rPr>
        <w:tab/>
        <w:t>15/9615/005</w:t>
      </w:r>
    </w:p>
    <w:p w:rsidR="00B45001" w:rsidRDefault="00B45001" w:rsidP="00B45001">
      <w:pPr>
        <w:spacing w:after="0" w:line="240" w:lineRule="atLeast"/>
        <w:rPr>
          <w:u w:val="none"/>
        </w:rPr>
      </w:pPr>
    </w:p>
    <w:p w:rsidR="00B45001" w:rsidRDefault="00B45001" w:rsidP="00B45001">
      <w:pPr>
        <w:spacing w:after="0" w:line="240" w:lineRule="atLeast"/>
        <w:rPr>
          <w:b/>
          <w:u w:val="none"/>
        </w:rPr>
      </w:pPr>
    </w:p>
    <w:p w:rsidR="00B45001" w:rsidRPr="009C3571" w:rsidRDefault="00B45001" w:rsidP="00B45001">
      <w:pPr>
        <w:spacing w:line="240" w:lineRule="auto"/>
        <w:rPr>
          <w:u w:val="none"/>
        </w:rPr>
      </w:pPr>
      <w:r w:rsidRPr="009C3571">
        <w:rPr>
          <w:b/>
          <w:u w:val="none"/>
        </w:rPr>
        <w:t>Uchazeč:</w:t>
      </w:r>
      <w:r>
        <w:rPr>
          <w:u w:val="none"/>
        </w:rPr>
        <w:tab/>
      </w:r>
      <w:r w:rsidR="009C3571">
        <w:rPr>
          <w:u w:val="none"/>
        </w:rPr>
        <w:tab/>
      </w:r>
      <w:r w:rsidR="009C3571">
        <w:rPr>
          <w:u w:val="none"/>
        </w:rPr>
        <w:tab/>
      </w:r>
      <w:r w:rsidRPr="00B45001">
        <w:rPr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5001">
        <w:rPr>
          <w:u w:val="none"/>
        </w:rPr>
        <w:instrText xml:space="preserve"> FORMTEXT </w:instrText>
      </w:r>
      <w:r w:rsidRPr="00B45001">
        <w:rPr>
          <w:u w:val="none"/>
        </w:rPr>
      </w:r>
      <w:r w:rsidRPr="00B45001">
        <w:rPr>
          <w:u w:val="none"/>
        </w:rPr>
        <w:fldChar w:fldCharType="separate"/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fldChar w:fldCharType="end"/>
      </w:r>
    </w:p>
    <w:p w:rsidR="00B45001" w:rsidRPr="005A596D" w:rsidRDefault="00B45001" w:rsidP="009C3571">
      <w:pPr>
        <w:spacing w:line="240" w:lineRule="auto"/>
        <w:rPr>
          <w:b/>
          <w:u w:val="none"/>
        </w:rPr>
      </w:pPr>
      <w:r w:rsidRPr="005A596D">
        <w:rPr>
          <w:u w:val="none"/>
        </w:rPr>
        <w:t xml:space="preserve">sídlo: </w:t>
      </w:r>
      <w:r w:rsidR="009C3571">
        <w:rPr>
          <w:u w:val="none"/>
        </w:rPr>
        <w:tab/>
      </w:r>
      <w:r w:rsidR="009C3571">
        <w:rPr>
          <w:u w:val="none"/>
        </w:rPr>
        <w:tab/>
      </w:r>
      <w:r w:rsidR="009C3571">
        <w:rPr>
          <w:u w:val="none"/>
        </w:rPr>
        <w:tab/>
      </w:r>
      <w:r w:rsidR="009C3571">
        <w:rPr>
          <w:u w:val="none"/>
        </w:rPr>
        <w:tab/>
      </w:r>
      <w:r w:rsidRPr="00B45001">
        <w:rPr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5001">
        <w:rPr>
          <w:u w:val="none"/>
        </w:rPr>
        <w:instrText xml:space="preserve"> FORMTEXT </w:instrText>
      </w:r>
      <w:r w:rsidRPr="00B45001">
        <w:rPr>
          <w:b/>
          <w:u w:val="none"/>
        </w:rPr>
      </w:r>
      <w:r w:rsidRPr="00B45001">
        <w:rPr>
          <w:b/>
          <w:u w:val="none"/>
        </w:rPr>
        <w:fldChar w:fldCharType="separate"/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b/>
          <w:u w:val="none"/>
        </w:rPr>
        <w:fldChar w:fldCharType="end"/>
      </w:r>
    </w:p>
    <w:p w:rsidR="00B45001" w:rsidRDefault="00B45001" w:rsidP="00B45001">
      <w:pPr>
        <w:spacing w:line="240" w:lineRule="auto"/>
        <w:rPr>
          <w:b/>
          <w:u w:val="none"/>
        </w:rPr>
      </w:pPr>
      <w:r w:rsidRPr="005A596D">
        <w:rPr>
          <w:u w:val="none"/>
        </w:rPr>
        <w:t>IČ:</w:t>
      </w:r>
      <w:r w:rsidR="009C3571">
        <w:rPr>
          <w:u w:val="none"/>
        </w:rPr>
        <w:tab/>
      </w:r>
      <w:r w:rsidR="009C3571">
        <w:rPr>
          <w:u w:val="none"/>
        </w:rPr>
        <w:tab/>
      </w:r>
      <w:r w:rsidR="009C3571">
        <w:rPr>
          <w:u w:val="none"/>
        </w:rPr>
        <w:tab/>
      </w:r>
      <w:r w:rsidR="009C3571">
        <w:rPr>
          <w:u w:val="none"/>
        </w:rPr>
        <w:tab/>
      </w:r>
      <w:r w:rsidRPr="00B45001">
        <w:rPr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5001">
        <w:rPr>
          <w:u w:val="none"/>
        </w:rPr>
        <w:instrText xml:space="preserve"> FORMTEXT </w:instrText>
      </w:r>
      <w:r w:rsidRPr="00B45001">
        <w:rPr>
          <w:b/>
          <w:u w:val="none"/>
        </w:rPr>
      </w:r>
      <w:r w:rsidRPr="00B45001">
        <w:rPr>
          <w:b/>
          <w:u w:val="none"/>
        </w:rPr>
        <w:fldChar w:fldCharType="separate"/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b/>
          <w:u w:val="none"/>
        </w:rPr>
        <w:fldChar w:fldCharType="end"/>
      </w:r>
    </w:p>
    <w:p w:rsidR="00B45001" w:rsidRPr="00B45001" w:rsidRDefault="009C3571" w:rsidP="00400724">
      <w:pPr>
        <w:spacing w:line="240" w:lineRule="auto"/>
        <w:rPr>
          <w:b/>
          <w:u w:val="none"/>
        </w:rPr>
      </w:pPr>
      <w:r>
        <w:rPr>
          <w:u w:val="none"/>
        </w:rPr>
        <w:t>z</w:t>
      </w:r>
      <w:r w:rsidR="00400724" w:rsidRPr="009C3571">
        <w:rPr>
          <w:u w:val="none"/>
        </w:rPr>
        <w:t>apsaný:</w:t>
      </w:r>
      <w:r w:rsidR="00400724">
        <w:rPr>
          <w:b/>
          <w:u w:val="none"/>
        </w:rPr>
        <w:t xml:space="preserve"> </w:t>
      </w:r>
      <w:r>
        <w:rPr>
          <w:b/>
          <w:u w:val="none"/>
        </w:rPr>
        <w:tab/>
      </w:r>
      <w:r>
        <w:rPr>
          <w:b/>
          <w:u w:val="none"/>
        </w:rPr>
        <w:tab/>
      </w:r>
      <w:r>
        <w:rPr>
          <w:b/>
          <w:u w:val="none"/>
        </w:rPr>
        <w:tab/>
      </w:r>
      <w:r w:rsidR="00400724">
        <w:rPr>
          <w:b/>
          <w:u w:val="non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400724">
        <w:rPr>
          <w:b/>
          <w:u w:val="none"/>
        </w:rPr>
        <w:instrText xml:space="preserve"> FORMTEXT </w:instrText>
      </w:r>
      <w:r w:rsidR="00400724">
        <w:rPr>
          <w:b/>
          <w:u w:val="none"/>
        </w:rPr>
      </w:r>
      <w:r w:rsidR="00400724">
        <w:rPr>
          <w:b/>
          <w:u w:val="none"/>
        </w:rPr>
        <w:fldChar w:fldCharType="separate"/>
      </w:r>
      <w:r w:rsidR="00400724">
        <w:rPr>
          <w:b/>
          <w:noProof/>
          <w:u w:val="none"/>
        </w:rPr>
        <w:t> </w:t>
      </w:r>
      <w:r w:rsidR="00400724">
        <w:rPr>
          <w:b/>
          <w:noProof/>
          <w:u w:val="none"/>
        </w:rPr>
        <w:t> </w:t>
      </w:r>
      <w:r w:rsidR="00400724">
        <w:rPr>
          <w:b/>
          <w:noProof/>
          <w:u w:val="none"/>
        </w:rPr>
        <w:t> </w:t>
      </w:r>
      <w:r w:rsidR="00400724">
        <w:rPr>
          <w:b/>
          <w:noProof/>
          <w:u w:val="none"/>
        </w:rPr>
        <w:t> </w:t>
      </w:r>
      <w:r w:rsidR="00400724">
        <w:rPr>
          <w:b/>
          <w:noProof/>
          <w:u w:val="none"/>
        </w:rPr>
        <w:t> </w:t>
      </w:r>
      <w:r w:rsidR="00400724">
        <w:rPr>
          <w:b/>
          <w:u w:val="none"/>
        </w:rPr>
        <w:fldChar w:fldCharType="end"/>
      </w:r>
      <w:bookmarkEnd w:id="0"/>
    </w:p>
    <w:p w:rsidR="00B45001" w:rsidRPr="00B45001" w:rsidRDefault="00B45001" w:rsidP="00B45001">
      <w:pPr>
        <w:spacing w:after="0" w:line="240" w:lineRule="atLeast"/>
        <w:rPr>
          <w:b/>
          <w:u w:val="none"/>
        </w:rPr>
      </w:pPr>
    </w:p>
    <w:p w:rsidR="00B45001" w:rsidRPr="00400724" w:rsidRDefault="00B45001" w:rsidP="00400724">
      <w:pPr>
        <w:spacing w:after="0" w:line="240" w:lineRule="atLeast"/>
        <w:jc w:val="center"/>
        <w:rPr>
          <w:u w:val="none"/>
        </w:rPr>
      </w:pPr>
      <w:r w:rsidRPr="00400724">
        <w:rPr>
          <w:u w:val="none"/>
        </w:rPr>
        <w:t>v</w:t>
      </w:r>
      <w:r w:rsidR="00400724" w:rsidRPr="00400724">
        <w:rPr>
          <w:u w:val="none"/>
        </w:rPr>
        <w:t>e</w:t>
      </w:r>
      <w:r w:rsidRPr="00400724">
        <w:rPr>
          <w:u w:val="none"/>
        </w:rPr>
        <w:t xml:space="preserve"> </w:t>
      </w:r>
      <w:r w:rsidR="00400724" w:rsidRPr="00400724">
        <w:rPr>
          <w:u w:val="none"/>
        </w:rPr>
        <w:t>výše uvedené veřejné zakázce</w:t>
      </w:r>
    </w:p>
    <w:p w:rsidR="00B45001" w:rsidRPr="00400724" w:rsidRDefault="00B45001" w:rsidP="00B45001">
      <w:pPr>
        <w:spacing w:after="0" w:line="240" w:lineRule="atLeast"/>
        <w:rPr>
          <w:u w:val="none"/>
        </w:rPr>
      </w:pPr>
    </w:p>
    <w:p w:rsidR="00B45001" w:rsidRPr="00C92978" w:rsidRDefault="00B45001" w:rsidP="00400724">
      <w:pPr>
        <w:spacing w:after="0" w:line="240" w:lineRule="atLeast"/>
        <w:jc w:val="center"/>
        <w:rPr>
          <w:b/>
          <w:u w:val="none"/>
        </w:rPr>
      </w:pPr>
      <w:r w:rsidRPr="00C92978">
        <w:rPr>
          <w:b/>
          <w:u w:val="none"/>
        </w:rPr>
        <w:t>p</w:t>
      </w:r>
      <w:r w:rsidR="00400724" w:rsidRPr="00C92978">
        <w:rPr>
          <w:b/>
          <w:u w:val="none"/>
        </w:rPr>
        <w:t>odává</w:t>
      </w:r>
    </w:p>
    <w:p w:rsidR="00B45001" w:rsidRPr="00400724" w:rsidRDefault="00B45001" w:rsidP="00B45001">
      <w:pPr>
        <w:spacing w:after="0" w:line="240" w:lineRule="atLeast"/>
        <w:rPr>
          <w:u w:val="none"/>
        </w:rPr>
      </w:pPr>
    </w:p>
    <w:p w:rsidR="00B45001" w:rsidRPr="00400724" w:rsidRDefault="00B45001" w:rsidP="00400724">
      <w:pPr>
        <w:spacing w:after="0" w:line="240" w:lineRule="atLeast"/>
        <w:jc w:val="both"/>
        <w:rPr>
          <w:u w:val="none"/>
        </w:rPr>
      </w:pPr>
      <w:r w:rsidRPr="00400724">
        <w:rPr>
          <w:u w:val="none"/>
        </w:rPr>
        <w:t xml:space="preserve">tímto předběžnou nabídku zpracovanou dle zadávacích podmínek obsažených v oznámení o </w:t>
      </w:r>
      <w:r w:rsidR="00400724" w:rsidRPr="00400724">
        <w:rPr>
          <w:u w:val="none"/>
        </w:rPr>
        <w:t>zahájení zadávacího řízení a v z</w:t>
      </w:r>
      <w:r w:rsidRPr="00400724">
        <w:rPr>
          <w:u w:val="none"/>
        </w:rPr>
        <w:t>adávací dokumentaci</w:t>
      </w:r>
      <w:r w:rsidR="00400724" w:rsidRPr="00400724">
        <w:rPr>
          <w:u w:val="none"/>
        </w:rPr>
        <w:t>, kterou se uchází o zařazení do výše uvedeného dynamického nákupního systému</w:t>
      </w:r>
      <w:r w:rsidRPr="00400724">
        <w:rPr>
          <w:u w:val="none"/>
        </w:rPr>
        <w:t xml:space="preserve"> a čestně a pravdivě prohlašuje, že:</w:t>
      </w:r>
    </w:p>
    <w:p w:rsidR="00B45001" w:rsidRPr="00B45001" w:rsidRDefault="00B45001" w:rsidP="00B45001">
      <w:pPr>
        <w:spacing w:after="0" w:line="240" w:lineRule="atLeast"/>
        <w:rPr>
          <w:b/>
          <w:u w:val="none"/>
        </w:rPr>
      </w:pPr>
    </w:p>
    <w:p w:rsidR="00B45001" w:rsidRDefault="00B45001" w:rsidP="00400724">
      <w:pPr>
        <w:spacing w:after="0" w:line="240" w:lineRule="atLeast"/>
        <w:ind w:left="705" w:hanging="705"/>
        <w:jc w:val="both"/>
        <w:rPr>
          <w:u w:val="none"/>
        </w:rPr>
      </w:pPr>
      <w:r w:rsidRPr="00B45001">
        <w:rPr>
          <w:u w:val="none"/>
        </w:rPr>
        <w:t>•</w:t>
      </w:r>
      <w:r w:rsidRPr="00B45001">
        <w:rPr>
          <w:u w:val="none"/>
        </w:rPr>
        <w:tab/>
        <w:t>se před po</w:t>
      </w:r>
      <w:r w:rsidR="00400724">
        <w:rPr>
          <w:u w:val="none"/>
        </w:rPr>
        <w:t>dáním nabídky podrobně seznámil se z</w:t>
      </w:r>
      <w:r w:rsidRPr="00B45001">
        <w:rPr>
          <w:u w:val="none"/>
        </w:rPr>
        <w:t xml:space="preserve">adávací dokumentací včetně všech jejích </w:t>
      </w:r>
      <w:r w:rsidR="00400724">
        <w:rPr>
          <w:u w:val="none"/>
        </w:rPr>
        <w:t>příloh;</w:t>
      </w:r>
    </w:p>
    <w:p w:rsidR="00400724" w:rsidRDefault="00400724" w:rsidP="00400724">
      <w:pPr>
        <w:pStyle w:val="Odstavecseseznamem"/>
        <w:numPr>
          <w:ilvl w:val="0"/>
          <w:numId w:val="2"/>
        </w:numPr>
        <w:ind w:hanging="720"/>
        <w:jc w:val="both"/>
        <w:rPr>
          <w:u w:val="none"/>
        </w:rPr>
      </w:pPr>
      <w:r w:rsidRPr="00400724">
        <w:rPr>
          <w:u w:val="none"/>
        </w:rPr>
        <w:t xml:space="preserve">je schopen dodávat </w:t>
      </w:r>
      <w:r>
        <w:rPr>
          <w:u w:val="none"/>
        </w:rPr>
        <w:t>výpočetní techniku</w:t>
      </w:r>
      <w:r w:rsidR="007C5C1F">
        <w:rPr>
          <w:u w:val="none"/>
        </w:rPr>
        <w:t>, elektroniku</w:t>
      </w:r>
      <w:bookmarkStart w:id="1" w:name="_GoBack"/>
      <w:bookmarkEnd w:id="1"/>
      <w:r>
        <w:rPr>
          <w:u w:val="none"/>
        </w:rPr>
        <w:t xml:space="preserve"> a příslušenství</w:t>
      </w:r>
      <w:r w:rsidRPr="00400724">
        <w:rPr>
          <w:u w:val="none"/>
        </w:rPr>
        <w:t xml:space="preserve"> definované v</w:t>
      </w:r>
      <w:r>
        <w:rPr>
          <w:u w:val="none"/>
        </w:rPr>
        <w:t> </w:t>
      </w:r>
      <w:r w:rsidRPr="00400724">
        <w:rPr>
          <w:u w:val="none"/>
        </w:rPr>
        <w:t>čl</w:t>
      </w:r>
      <w:r>
        <w:rPr>
          <w:u w:val="none"/>
        </w:rPr>
        <w:t>. 3 zadávací dokumentace;</w:t>
      </w:r>
    </w:p>
    <w:p w:rsidR="00400724" w:rsidRPr="00400724" w:rsidRDefault="009C3571" w:rsidP="00400724">
      <w:pPr>
        <w:pStyle w:val="Odstavecseseznamem"/>
        <w:numPr>
          <w:ilvl w:val="0"/>
          <w:numId w:val="2"/>
        </w:numPr>
        <w:spacing w:after="0" w:line="240" w:lineRule="atLeast"/>
        <w:ind w:hanging="720"/>
        <w:jc w:val="both"/>
        <w:rPr>
          <w:b/>
          <w:u w:val="none"/>
        </w:rPr>
      </w:pPr>
      <w:r>
        <w:rPr>
          <w:u w:val="none"/>
        </w:rPr>
        <w:t>se</w:t>
      </w:r>
      <w:r w:rsidR="00E47B42">
        <w:rPr>
          <w:u w:val="none"/>
        </w:rPr>
        <w:t xml:space="preserve"> </w:t>
      </w:r>
      <w:r w:rsidR="00B45001" w:rsidRPr="00400724">
        <w:rPr>
          <w:u w:val="none"/>
        </w:rPr>
        <w:t>zavazuje posoudit každou výzvu k podání nabídek, kterou v rámci předmětného dynamického nákupního systému obdrží</w:t>
      </w:r>
      <w:r w:rsidR="00400724" w:rsidRPr="00400724">
        <w:rPr>
          <w:u w:val="none"/>
        </w:rPr>
        <w:t xml:space="preserve"> a rozhodne-li se podat nabídku</w:t>
      </w:r>
      <w:r w:rsidR="00400724">
        <w:rPr>
          <w:u w:val="none"/>
        </w:rPr>
        <w:t>.</w:t>
      </w:r>
      <w:r w:rsidR="00B45001" w:rsidRPr="00400724">
        <w:rPr>
          <w:u w:val="none"/>
        </w:rPr>
        <w:t xml:space="preserve"> </w:t>
      </w:r>
    </w:p>
    <w:p w:rsidR="00B45001" w:rsidRPr="00B45001" w:rsidRDefault="00B45001" w:rsidP="00B45001">
      <w:pPr>
        <w:spacing w:after="0" w:line="240" w:lineRule="atLeast"/>
        <w:rPr>
          <w:b/>
          <w:u w:val="none"/>
        </w:rPr>
      </w:pPr>
    </w:p>
    <w:p w:rsidR="00B45001" w:rsidRPr="00B45001" w:rsidRDefault="00B45001" w:rsidP="00B45001">
      <w:pPr>
        <w:spacing w:after="0" w:line="240" w:lineRule="atLeast"/>
        <w:rPr>
          <w:b/>
          <w:u w:val="none"/>
        </w:rPr>
      </w:pPr>
    </w:p>
    <w:p w:rsidR="00B45001" w:rsidRPr="00B45001" w:rsidRDefault="00B45001" w:rsidP="00B45001">
      <w:pPr>
        <w:spacing w:after="0" w:line="240" w:lineRule="atLeast"/>
        <w:rPr>
          <w:b/>
          <w:u w:val="none"/>
        </w:rPr>
      </w:pPr>
    </w:p>
    <w:p w:rsidR="00B45001" w:rsidRPr="00B45001" w:rsidRDefault="00B45001" w:rsidP="00B45001">
      <w:pPr>
        <w:spacing w:after="0" w:line="240" w:lineRule="atLeast"/>
        <w:rPr>
          <w:b/>
          <w:u w:val="none"/>
        </w:rPr>
      </w:pPr>
      <w:r w:rsidRPr="00B45001">
        <w:rPr>
          <w:u w:val="none"/>
        </w:rPr>
        <w:t>V</w:t>
      </w:r>
      <w:r>
        <w:rPr>
          <w:u w:val="none"/>
        </w:rPr>
        <w:t xml:space="preserve"> </w:t>
      </w:r>
      <w:r w:rsidRPr="00B45001">
        <w:rPr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5001">
        <w:rPr>
          <w:u w:val="none"/>
        </w:rPr>
        <w:instrText xml:space="preserve"> FORMTEXT </w:instrText>
      </w:r>
      <w:r w:rsidRPr="00B45001">
        <w:rPr>
          <w:b/>
          <w:u w:val="none"/>
        </w:rPr>
      </w:r>
      <w:r w:rsidRPr="00B45001">
        <w:rPr>
          <w:b/>
          <w:u w:val="none"/>
        </w:rPr>
        <w:fldChar w:fldCharType="separate"/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b/>
          <w:u w:val="none"/>
        </w:rPr>
        <w:fldChar w:fldCharType="end"/>
      </w:r>
      <w:r w:rsidR="00400724">
        <w:rPr>
          <w:b/>
          <w:u w:val="none"/>
        </w:rPr>
        <w:t xml:space="preserve"> </w:t>
      </w:r>
      <w:r w:rsidRPr="00B45001">
        <w:rPr>
          <w:u w:val="none"/>
        </w:rPr>
        <w:t xml:space="preserve">dne </w:t>
      </w:r>
      <w:r w:rsidRPr="00B45001">
        <w:rPr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5001">
        <w:rPr>
          <w:u w:val="none"/>
        </w:rPr>
        <w:instrText xml:space="preserve"> FORMTEXT </w:instrText>
      </w:r>
      <w:r w:rsidRPr="00B45001">
        <w:rPr>
          <w:b/>
          <w:u w:val="none"/>
        </w:rPr>
      </w:r>
      <w:r w:rsidRPr="00B45001">
        <w:rPr>
          <w:b/>
          <w:u w:val="none"/>
        </w:rPr>
        <w:fldChar w:fldCharType="separate"/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u w:val="none"/>
        </w:rPr>
        <w:t> </w:t>
      </w:r>
      <w:r w:rsidRPr="00B45001">
        <w:rPr>
          <w:b/>
          <w:u w:val="none"/>
        </w:rPr>
        <w:fldChar w:fldCharType="end"/>
      </w:r>
    </w:p>
    <w:p w:rsidR="00B45001" w:rsidRPr="00B45001" w:rsidRDefault="00B45001" w:rsidP="00B45001">
      <w:pPr>
        <w:spacing w:after="0" w:line="240" w:lineRule="atLeast"/>
        <w:rPr>
          <w:b/>
          <w:u w:val="none"/>
        </w:rPr>
      </w:pPr>
    </w:p>
    <w:p w:rsidR="00B45001" w:rsidRPr="00B45001" w:rsidRDefault="00B45001" w:rsidP="00B45001">
      <w:pPr>
        <w:spacing w:after="0" w:line="240" w:lineRule="atLeast"/>
        <w:rPr>
          <w:b/>
          <w:u w:val="none"/>
        </w:rPr>
      </w:pPr>
    </w:p>
    <w:p w:rsidR="00B45001" w:rsidRPr="00B45001" w:rsidRDefault="00B45001" w:rsidP="00B45001">
      <w:pPr>
        <w:spacing w:after="0" w:line="240" w:lineRule="atLeast"/>
        <w:rPr>
          <w:b/>
          <w:u w:val="none"/>
        </w:rPr>
      </w:pPr>
    </w:p>
    <w:p w:rsidR="00B45001" w:rsidRDefault="00B45001" w:rsidP="00B45001">
      <w:pPr>
        <w:spacing w:after="0" w:line="240" w:lineRule="atLeast"/>
        <w:jc w:val="right"/>
        <w:rPr>
          <w:u w:val="none"/>
        </w:rPr>
      </w:pPr>
      <w:r>
        <w:rPr>
          <w:u w:val="none"/>
        </w:rPr>
        <w:t>__________________________________</w:t>
      </w:r>
    </w:p>
    <w:p w:rsidR="00400724" w:rsidRPr="00B45001" w:rsidRDefault="00400724" w:rsidP="00400724">
      <w:pPr>
        <w:spacing w:after="0" w:line="240" w:lineRule="atLeast"/>
        <w:ind w:left="4248" w:firstLine="708"/>
        <w:jc w:val="center"/>
        <w:rPr>
          <w:b/>
          <w:u w:val="none"/>
        </w:rPr>
      </w:pPr>
      <w:r>
        <w:rPr>
          <w:b/>
          <w:u w:val="none"/>
        </w:rPr>
        <w:t>podpis</w:t>
      </w:r>
    </w:p>
    <w:p w:rsidR="00A57011" w:rsidRPr="00B45001" w:rsidRDefault="00072A78" w:rsidP="00B45001">
      <w:pPr>
        <w:spacing w:after="0" w:line="240" w:lineRule="atLeast"/>
        <w:jc w:val="right"/>
        <w:rPr>
          <w:b/>
          <w:i/>
          <w:color w:val="808080" w:themeColor="background1" w:themeShade="80"/>
          <w:u w:val="none"/>
        </w:rPr>
      </w:pPr>
      <w:r w:rsidRPr="00072A78">
        <w:rPr>
          <w:i/>
          <w:u w:val="none"/>
        </w:rPr>
        <w:fldChar w:fldCharType="begin">
          <w:ffData>
            <w:name w:val="Text4"/>
            <w:enabled/>
            <w:calcOnExit w:val="0"/>
            <w:textInput>
              <w:default w:val="jméno a příjmení osoby oprávněné jednat za dodavatele"/>
            </w:textInput>
          </w:ffData>
        </w:fldChar>
      </w:r>
      <w:bookmarkStart w:id="2" w:name="Text4"/>
      <w:r w:rsidRPr="00072A78">
        <w:rPr>
          <w:i/>
          <w:u w:val="none"/>
        </w:rPr>
        <w:instrText xml:space="preserve"> FORMTEXT </w:instrText>
      </w:r>
      <w:r w:rsidRPr="00072A78">
        <w:rPr>
          <w:i/>
          <w:u w:val="none"/>
        </w:rPr>
      </w:r>
      <w:r w:rsidRPr="00072A78">
        <w:rPr>
          <w:i/>
          <w:u w:val="none"/>
        </w:rPr>
        <w:fldChar w:fldCharType="separate"/>
      </w:r>
      <w:r w:rsidRPr="00072A78">
        <w:rPr>
          <w:i/>
          <w:noProof/>
          <w:u w:val="none"/>
        </w:rPr>
        <w:t>jméno a příjmení osoby oprávněné jednat za dodavatele</w:t>
      </w:r>
      <w:r w:rsidRPr="00072A78">
        <w:rPr>
          <w:i/>
          <w:u w:val="none"/>
        </w:rPr>
        <w:fldChar w:fldCharType="end"/>
      </w:r>
      <w:bookmarkEnd w:id="2"/>
    </w:p>
    <w:sectPr w:rsidR="00A57011" w:rsidRPr="00B45001" w:rsidSect="00F714C5">
      <w:headerReference w:type="default" r:id="rId8"/>
      <w:pgSz w:w="11906" w:h="16838"/>
      <w:pgMar w:top="20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E8C" w:rsidRDefault="00D15E8C" w:rsidP="00F714C5">
      <w:pPr>
        <w:spacing w:after="0" w:line="240" w:lineRule="auto"/>
      </w:pPr>
      <w:r>
        <w:separator/>
      </w:r>
    </w:p>
  </w:endnote>
  <w:endnote w:type="continuationSeparator" w:id="0">
    <w:p w:rsidR="00D15E8C" w:rsidRDefault="00D15E8C" w:rsidP="00F7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E8C" w:rsidRDefault="00D15E8C" w:rsidP="00F714C5">
      <w:pPr>
        <w:spacing w:after="0" w:line="240" w:lineRule="auto"/>
      </w:pPr>
      <w:r>
        <w:separator/>
      </w:r>
    </w:p>
  </w:footnote>
  <w:footnote w:type="continuationSeparator" w:id="0">
    <w:p w:rsidR="00D15E8C" w:rsidRDefault="00D15E8C" w:rsidP="00F71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C5" w:rsidRDefault="00F714C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6589701" wp14:editId="2FA5B943">
          <wp:simplePos x="0" y="0"/>
          <wp:positionH relativeFrom="column">
            <wp:posOffset>-411879</wp:posOffset>
          </wp:positionH>
          <wp:positionV relativeFrom="paragraph">
            <wp:posOffset>-16968</wp:posOffset>
          </wp:positionV>
          <wp:extent cx="3044825" cy="715645"/>
          <wp:effectExtent l="0" t="0" r="3175" b="8255"/>
          <wp:wrapNone/>
          <wp:docPr id="10" name="Obrázek 10" descr="TUL-word_Stránka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TUL-word_Stránka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60" t="29208" r="53166"/>
                  <a:stretch>
                    <a:fillRect/>
                  </a:stretch>
                </pic:blipFill>
                <pic:spPr bwMode="auto">
                  <a:xfrm>
                    <a:off x="0" y="0"/>
                    <a:ext cx="304482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307E"/>
    <w:multiLevelType w:val="hybridMultilevel"/>
    <w:tmpl w:val="32148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34C1E"/>
    <w:multiLevelType w:val="hybridMultilevel"/>
    <w:tmpl w:val="A88C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40"/>
    <w:rsid w:val="00072A78"/>
    <w:rsid w:val="00267C1A"/>
    <w:rsid w:val="00377396"/>
    <w:rsid w:val="00400724"/>
    <w:rsid w:val="007C5C1F"/>
    <w:rsid w:val="009C3571"/>
    <w:rsid w:val="00A57011"/>
    <w:rsid w:val="00A77419"/>
    <w:rsid w:val="00AC07F7"/>
    <w:rsid w:val="00B152FA"/>
    <w:rsid w:val="00B45001"/>
    <w:rsid w:val="00C92978"/>
    <w:rsid w:val="00D15E8C"/>
    <w:rsid w:val="00E47B42"/>
    <w:rsid w:val="00F23B40"/>
    <w:rsid w:val="00F7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50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14C5"/>
  </w:style>
  <w:style w:type="paragraph" w:styleId="Zpat">
    <w:name w:val="footer"/>
    <w:basedOn w:val="Normln"/>
    <w:link w:val="Zpat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14C5"/>
  </w:style>
  <w:style w:type="paragraph" w:customStyle="1" w:styleId="Default">
    <w:name w:val="Default"/>
    <w:rsid w:val="00F714C5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b/>
      <w:color w:val="000000"/>
      <w:sz w:val="24"/>
      <w:szCs w:val="24"/>
      <w:u w:val="none"/>
      <w:lang w:val="pl-PL"/>
    </w:rPr>
  </w:style>
  <w:style w:type="character" w:styleId="slostrnky">
    <w:name w:val="page number"/>
    <w:uiPriority w:val="99"/>
    <w:unhideWhenUsed/>
    <w:rsid w:val="00F71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50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14C5"/>
  </w:style>
  <w:style w:type="paragraph" w:styleId="Zpat">
    <w:name w:val="footer"/>
    <w:basedOn w:val="Normln"/>
    <w:link w:val="Zpat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14C5"/>
  </w:style>
  <w:style w:type="paragraph" w:customStyle="1" w:styleId="Default">
    <w:name w:val="Default"/>
    <w:rsid w:val="00F714C5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b/>
      <w:color w:val="000000"/>
      <w:sz w:val="24"/>
      <w:szCs w:val="24"/>
      <w:u w:val="none"/>
      <w:lang w:val="pl-PL"/>
    </w:rPr>
  </w:style>
  <w:style w:type="character" w:styleId="slostrnky">
    <w:name w:val="page number"/>
    <w:uiPriority w:val="99"/>
    <w:unhideWhenUsed/>
    <w:rsid w:val="00F71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michal.prokop</cp:lastModifiedBy>
  <cp:revision>13</cp:revision>
  <dcterms:created xsi:type="dcterms:W3CDTF">2014-04-11T11:18:00Z</dcterms:created>
  <dcterms:modified xsi:type="dcterms:W3CDTF">2015-02-03T12:29:00Z</dcterms:modified>
</cp:coreProperties>
</file>